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A9909" w14:textId="77777777" w:rsidR="00D07463" w:rsidRPr="00C37CC1" w:rsidRDefault="00D07463" w:rsidP="00D07463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noProof/>
          <w:sz w:val="32"/>
          <w:szCs w:val="32"/>
          <w:lang w:val="en-US"/>
        </w:rPr>
        <w:drawing>
          <wp:inline distT="0" distB="0" distL="0" distR="0" wp14:anchorId="36992B68" wp14:editId="2D22F406">
            <wp:extent cx="1934870" cy="1934870"/>
            <wp:effectExtent l="0" t="0" r="0" b="0"/>
            <wp:docPr id="30012523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25230" name="รูปภาพ 30012523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207" cy="1948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DC9E9" w14:textId="77777777" w:rsidR="00D07463" w:rsidRPr="00F6690F" w:rsidRDefault="00D07463" w:rsidP="00D07463">
      <w:pPr>
        <w:rPr>
          <w:rFonts w:ascii="TH SarabunPSK" w:hAnsi="TH SarabunPSK" w:cs="TH SarabunPSK"/>
        </w:rPr>
      </w:pPr>
    </w:p>
    <w:p w14:paraId="68D7B720" w14:textId="77777777" w:rsidR="00D07463" w:rsidRPr="00F6690F" w:rsidRDefault="00D07463" w:rsidP="00D07463">
      <w:pPr>
        <w:rPr>
          <w:rFonts w:ascii="TH SarabunPSK" w:hAnsi="TH SarabunPSK" w:cs="TH SarabunPSK"/>
        </w:rPr>
      </w:pPr>
    </w:p>
    <w:p w14:paraId="249C39C2" w14:textId="4EBB4453" w:rsidR="00AF64E0" w:rsidRPr="00317072" w:rsidRDefault="0070079A" w:rsidP="00C944CE">
      <w:pPr>
        <w:jc w:val="center"/>
        <w:rPr>
          <w:rFonts w:ascii="TH SarabunIT๙" w:hAnsi="TH SarabunIT๙" w:cs="TH SarabunIT๙"/>
          <w:b/>
          <w:bCs/>
          <w:sz w:val="71"/>
          <w:szCs w:val="71"/>
        </w:rPr>
      </w:pPr>
      <w:r w:rsidRPr="00317072">
        <w:rPr>
          <w:rFonts w:ascii="TH SarabunIT๙" w:hAnsi="TH SarabunIT๙" w:cs="TH SarabunIT๙"/>
          <w:b/>
          <w:bCs/>
          <w:sz w:val="71"/>
          <w:szCs w:val="71"/>
          <w:cs/>
        </w:rPr>
        <w:t>ผลประโยชน์ที่จะมอบให้</w:t>
      </w:r>
      <w:r w:rsidR="00317072">
        <w:rPr>
          <w:rFonts w:ascii="TH SarabunIT๙" w:hAnsi="TH SarabunIT๙" w:cs="TH SarabunIT๙"/>
          <w:b/>
          <w:bCs/>
          <w:sz w:val="71"/>
          <w:szCs w:val="71"/>
          <w:cs/>
        </w:rPr>
        <w:br/>
      </w:r>
      <w:r w:rsidR="001E70D1" w:rsidRPr="00317072">
        <w:rPr>
          <w:rFonts w:ascii="TH SarabunIT๙" w:hAnsi="TH SarabunIT๙" w:cs="TH SarabunIT๙" w:hint="cs"/>
          <w:b/>
          <w:bCs/>
          <w:sz w:val="71"/>
          <w:szCs w:val="71"/>
          <w:cs/>
        </w:rPr>
        <w:t>มหาวิทยาลัยเทคโนโลยี</w:t>
      </w:r>
      <w:r w:rsidR="00C944CE" w:rsidRPr="00317072">
        <w:rPr>
          <w:rFonts w:ascii="TH SarabunIT๙" w:hAnsi="TH SarabunIT๙" w:cs="TH SarabunIT๙" w:hint="cs"/>
          <w:b/>
          <w:bCs/>
          <w:sz w:val="71"/>
          <w:szCs w:val="71"/>
          <w:cs/>
        </w:rPr>
        <w:t>ราชมงคลล้านนา</w:t>
      </w:r>
      <w:r w:rsidR="00317072">
        <w:rPr>
          <w:rFonts w:ascii="TH SarabunIT๙" w:hAnsi="TH SarabunIT๙" w:cs="TH SarabunIT๙"/>
          <w:b/>
          <w:bCs/>
          <w:sz w:val="71"/>
          <w:szCs w:val="71"/>
          <w:cs/>
        </w:rPr>
        <w:br/>
      </w:r>
      <w:r w:rsidRPr="00317072">
        <w:rPr>
          <w:rFonts w:ascii="TH SarabunIT๙" w:hAnsi="TH SarabunIT๙" w:cs="TH SarabunIT๙"/>
          <w:b/>
          <w:bCs/>
          <w:sz w:val="71"/>
          <w:szCs w:val="71"/>
          <w:cs/>
        </w:rPr>
        <w:t>เพื่อประโยชน์ทางการศึกษา</w:t>
      </w:r>
    </w:p>
    <w:p w14:paraId="2720168A" w14:textId="77777777" w:rsidR="00CC78CF" w:rsidRPr="00F6690F" w:rsidRDefault="00CC78CF" w:rsidP="00CC78C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50D73D8" w14:textId="77777777" w:rsidR="00CC78CF" w:rsidRPr="001C20F4" w:rsidRDefault="00CC78CF" w:rsidP="00CC78C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021D26D" w14:textId="77777777" w:rsidR="00CC78CF" w:rsidRPr="00F6690F" w:rsidRDefault="00CC78CF" w:rsidP="00CC78C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C9278D6" w14:textId="77777777" w:rsidR="00CC78CF" w:rsidRPr="00F6690F" w:rsidRDefault="00CC78CF" w:rsidP="00CC78C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6690F">
        <w:rPr>
          <w:rFonts w:ascii="TH SarabunPSK" w:hAnsi="TH SarabunPSK" w:cs="TH SarabunPSK" w:hint="cs"/>
          <w:b/>
          <w:bCs/>
          <w:sz w:val="44"/>
          <w:szCs w:val="44"/>
          <w:cs/>
        </w:rPr>
        <w:t>โดย</w:t>
      </w:r>
    </w:p>
    <w:p w14:paraId="4A329065" w14:textId="77777777" w:rsidR="00CC78CF" w:rsidRPr="00F6690F" w:rsidRDefault="00CC78CF" w:rsidP="00CC78C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0DA46D7" w14:textId="77777777" w:rsidR="00CC78CF" w:rsidRPr="00F6690F" w:rsidRDefault="00CC78CF" w:rsidP="00CC78CF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บริษัท อภิมุข ณ การไฟฟ้า จำกัด</w:t>
      </w:r>
    </w:p>
    <w:p w14:paraId="20DC58E9" w14:textId="77777777" w:rsidR="00CC78CF" w:rsidRPr="00F6690F" w:rsidRDefault="00CC78CF" w:rsidP="00CC78CF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๒๙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๐๗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๒๕๖๗</w:t>
      </w:r>
    </w:p>
    <w:p w14:paraId="5F4E7EFC" w14:textId="77777777" w:rsidR="00C12348" w:rsidRPr="00432F6F" w:rsidRDefault="00C12348" w:rsidP="00C1234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2F6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616A7EBC" w14:textId="77777777" w:rsidR="00C12348" w:rsidRDefault="00C12348" w:rsidP="00C12348">
      <w:pPr>
        <w:rPr>
          <w:rFonts w:ascii="TH SarabunPSK" w:hAnsi="TH SarabunPSK" w:cs="TH SarabunPSK"/>
          <w:sz w:val="32"/>
          <w:szCs w:val="32"/>
        </w:rPr>
      </w:pPr>
    </w:p>
    <w:p w14:paraId="4D9405D2" w14:textId="1197DD06" w:rsidR="00DD218D" w:rsidRDefault="00C12348" w:rsidP="00C1234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ฝ่ายวิชาการบริษัท อภิมุข ณ การไฟฟ้า จำกัด </w:t>
      </w:r>
      <w:r w:rsidR="008352BB">
        <w:rPr>
          <w:rFonts w:ascii="TH SarabunPSK" w:hAnsi="TH SarabunPSK" w:cs="TH SarabunPSK" w:hint="cs"/>
          <w:sz w:val="32"/>
          <w:szCs w:val="32"/>
          <w:cs/>
        </w:rPr>
        <w:t>เป็นส่วนหนึ่งของบริษัท อภิมุข ณ การไฟฟ้า จำกัด มีหน้าที่ดูแลงานด้านวิชาการ</w:t>
      </w:r>
      <w:r w:rsidR="00C75A2A">
        <w:rPr>
          <w:rFonts w:ascii="TH SarabunPSK" w:hAnsi="TH SarabunPSK" w:cs="TH SarabunPSK" w:hint="cs"/>
          <w:sz w:val="32"/>
          <w:szCs w:val="32"/>
          <w:cs/>
        </w:rPr>
        <w:t>ให้กับบุคลากรชองบริษัท และหน่วยงานที่บริษัท</w:t>
      </w:r>
      <w:r w:rsidR="008653FF">
        <w:rPr>
          <w:rFonts w:ascii="TH SarabunPSK" w:hAnsi="TH SarabunPSK" w:cs="TH SarabunPSK" w:hint="cs"/>
          <w:sz w:val="32"/>
          <w:szCs w:val="32"/>
          <w:cs/>
        </w:rPr>
        <w:t>ได้เข้าไปให้บริการติดตั้งโซล่าเซลล์</w:t>
      </w:r>
      <w:r w:rsidR="00DD218D">
        <w:rPr>
          <w:rFonts w:ascii="TH SarabunPSK" w:hAnsi="TH SarabunPSK" w:cs="TH SarabunPSK" w:hint="cs"/>
          <w:sz w:val="32"/>
          <w:szCs w:val="32"/>
          <w:cs/>
        </w:rPr>
        <w:t xml:space="preserve"> เพื่อประโยชน์ด้านการศึกษาเป็นหลัก</w:t>
      </w:r>
    </w:p>
    <w:p w14:paraId="14D5E8D5" w14:textId="724E14AB" w:rsidR="00DB5625" w:rsidRDefault="00304EDC" w:rsidP="00C1234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เมื่อบริษัท อภิมุข ณ การไฟฟ้า จำกัด จะเข้าไปดำเนินการติดตั้งอุปกรณ์โซล่าเซลล์ให้กับมหาวิทยาลัยเทคโนโลยี</w:t>
      </w:r>
      <w:r w:rsidR="00701B85">
        <w:rPr>
          <w:rFonts w:ascii="TH SarabunPSK" w:hAnsi="TH SarabunPSK" w:cs="TH SarabunPSK" w:hint="cs"/>
          <w:sz w:val="32"/>
          <w:szCs w:val="32"/>
          <w:cs/>
        </w:rPr>
        <w:t>ราชมงคลล้านนา (มทร.ล้านนา) ฝ่ายวิชาการบริษัท อภิมุข ณ การไฟฟ้า จำกัด ได้</w:t>
      </w:r>
      <w:r w:rsidR="004218D4">
        <w:rPr>
          <w:rFonts w:ascii="TH SarabunPSK" w:hAnsi="TH SarabunPSK" w:cs="TH SarabunPSK" w:hint="cs"/>
          <w:sz w:val="32"/>
          <w:szCs w:val="32"/>
          <w:cs/>
        </w:rPr>
        <w:t xml:space="preserve">ประสานไปยังมหาวิทยาลัยฉงชิ่ง </w:t>
      </w:r>
      <w:r w:rsidR="007913BE">
        <w:rPr>
          <w:rFonts w:ascii="TH SarabunPSK" w:hAnsi="TH SarabunPSK" w:cs="TH SarabunPSK" w:hint="cs"/>
          <w:sz w:val="32"/>
          <w:szCs w:val="32"/>
          <w:cs/>
        </w:rPr>
        <w:t>(</w:t>
      </w:r>
      <w:r w:rsidR="007913BE" w:rsidRPr="007913BE">
        <w:rPr>
          <w:rFonts w:ascii="TH SarabunPSK" w:hAnsi="TH SarabunPSK" w:cs="TH SarabunPSK"/>
          <w:sz w:val="32"/>
          <w:szCs w:val="32"/>
        </w:rPr>
        <w:t xml:space="preserve">Chongqing </w:t>
      </w:r>
      <w:r w:rsidR="007913B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913BE" w:rsidRPr="007913BE">
        <w:rPr>
          <w:rFonts w:ascii="TH SarabunPSK" w:hAnsi="TH SarabunPSK" w:cs="TH SarabunPSK"/>
          <w:sz w:val="32"/>
          <w:szCs w:val="32"/>
        </w:rPr>
        <w:t xml:space="preserve">CQU) </w:t>
      </w:r>
      <w:r w:rsidR="007913BE" w:rsidRPr="007913BE">
        <w:rPr>
          <w:rFonts w:ascii="TH SarabunPSK" w:hAnsi="TH SarabunPSK" w:cs="TH SarabunPSK"/>
          <w:sz w:val="32"/>
          <w:szCs w:val="32"/>
          <w:cs/>
        </w:rPr>
        <w:t>มหาวิทยาลัยระดับชาติที่สำคัญและเป็นสมาชิกของ “</w:t>
      </w:r>
      <w:r w:rsidR="007913BE" w:rsidRPr="007913BE">
        <w:rPr>
          <w:rFonts w:ascii="TH SarabunPSK" w:hAnsi="TH SarabunPSK" w:cs="TH SarabunPSK"/>
          <w:sz w:val="32"/>
          <w:szCs w:val="32"/>
        </w:rPr>
        <w:t xml:space="preserve">Excellence League” </w:t>
      </w:r>
      <w:r w:rsidR="007913BE" w:rsidRPr="007913BE">
        <w:rPr>
          <w:rFonts w:ascii="TH SarabunPSK" w:hAnsi="TH SarabunPSK" w:cs="TH SarabunPSK"/>
          <w:sz w:val="32"/>
          <w:szCs w:val="32"/>
          <w:cs/>
        </w:rPr>
        <w:t>ตั้งอยู่ในเมืองฉงชิ่ง ทางตะวันตกเฉียงใต้ของจีน นอกจากนี้ยังเป็นหนึ่งในมหาวิทยาลัย "โครงการ 211" และ "โครงการ 985" ที่ได้รับการสนับสนุนอย่างเต็มที่ในการก่อสร้างและพัฒนาจากรัฐบาลกลางและหน่วยงานเทศบาลเมืองฉงชิ่ง</w:t>
      </w:r>
      <w:r w:rsidR="007913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670A">
        <w:rPr>
          <w:rFonts w:ascii="TH SarabunPSK" w:hAnsi="TH SarabunPSK" w:cs="TH SarabunPSK" w:hint="cs"/>
          <w:sz w:val="32"/>
          <w:szCs w:val="32"/>
          <w:cs/>
        </w:rPr>
        <w:t>โด</w:t>
      </w:r>
      <w:r w:rsidR="00DA70BF">
        <w:rPr>
          <w:rFonts w:ascii="TH SarabunPSK" w:hAnsi="TH SarabunPSK" w:cs="TH SarabunPSK" w:hint="cs"/>
          <w:sz w:val="32"/>
          <w:szCs w:val="32"/>
          <w:cs/>
        </w:rPr>
        <w:t>ยมหาวิทยาลัยฉงชิ่งได้มอบห้องป</w:t>
      </w:r>
      <w:r w:rsidR="00155994">
        <w:rPr>
          <w:rFonts w:ascii="TH SarabunPSK" w:hAnsi="TH SarabunPSK" w:cs="TH SarabunPSK" w:hint="cs"/>
          <w:sz w:val="32"/>
          <w:szCs w:val="32"/>
          <w:cs/>
        </w:rPr>
        <w:t>ฏิ</w:t>
      </w:r>
      <w:r w:rsidR="00DA70BF">
        <w:rPr>
          <w:rFonts w:ascii="TH SarabunPSK" w:hAnsi="TH SarabunPSK" w:cs="TH SarabunPSK" w:hint="cs"/>
          <w:sz w:val="32"/>
          <w:szCs w:val="32"/>
          <w:cs/>
        </w:rPr>
        <w:t>บัติการทางเซมิคอนดัก</w:t>
      </w:r>
      <w:proofErr w:type="spellStart"/>
      <w:r w:rsidR="00DA70BF"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 w:rsidR="00DA70BF">
        <w:rPr>
          <w:rFonts w:ascii="TH SarabunPSK" w:hAnsi="TH SarabunPSK" w:cs="TH SarabunPSK" w:hint="cs"/>
          <w:sz w:val="32"/>
          <w:szCs w:val="32"/>
          <w:cs/>
        </w:rPr>
        <w:t>อร์</w:t>
      </w:r>
      <w:r w:rsidR="007815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53AC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6E53AC">
        <w:rPr>
          <w:rFonts w:ascii="TH SarabunPSK" w:hAnsi="TH SarabunPSK" w:cs="TH SarabunPSK"/>
          <w:sz w:val="32"/>
          <w:szCs w:val="32"/>
          <w:lang w:val="en-US"/>
        </w:rPr>
        <w:t>Semi</w:t>
      </w:r>
      <w:r w:rsidR="001F2478">
        <w:rPr>
          <w:rFonts w:ascii="TH SarabunPSK" w:hAnsi="TH SarabunPSK" w:cs="TH SarabunPSK"/>
          <w:sz w:val="32"/>
          <w:szCs w:val="32"/>
          <w:lang w:val="en-US"/>
        </w:rPr>
        <w:t xml:space="preserve"> Conductor</w:t>
      </w:r>
      <w:proofErr w:type="spellEnd"/>
      <w:r w:rsidR="001F2478">
        <w:rPr>
          <w:rFonts w:ascii="TH SarabunPSK" w:hAnsi="TH SarabunPSK" w:cs="TH SarabunPSK"/>
          <w:sz w:val="32"/>
          <w:szCs w:val="32"/>
          <w:lang w:val="en-US"/>
        </w:rPr>
        <w:t xml:space="preserve"> Laboratory</w:t>
      </w:r>
      <w:r w:rsidR="006E53A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815BA">
        <w:rPr>
          <w:rFonts w:ascii="TH SarabunPSK" w:hAnsi="TH SarabunPSK" w:cs="TH SarabunPSK" w:hint="cs"/>
          <w:sz w:val="32"/>
          <w:szCs w:val="32"/>
          <w:cs/>
        </w:rPr>
        <w:t xml:space="preserve">มูลค่าประมาณ ๒๐,๐๐๐,๐๐๐.๐๐ บาท (ยี่สิบล้านบาทถ้วน) </w:t>
      </w:r>
      <w:r w:rsidR="00CE3F27">
        <w:rPr>
          <w:rFonts w:ascii="TH SarabunPSK" w:hAnsi="TH SarabunPSK" w:cs="TH SarabunPSK" w:hint="cs"/>
          <w:sz w:val="32"/>
          <w:szCs w:val="32"/>
          <w:cs/>
        </w:rPr>
        <w:t xml:space="preserve">ให้เป็นส่วนหนึ่งของอุปกรณ์ที่บริษัท อภิมุข ณ การไฟฟ้า จำกัด </w:t>
      </w:r>
      <w:r w:rsidR="0040015C">
        <w:rPr>
          <w:rFonts w:ascii="TH SarabunPSK" w:hAnsi="TH SarabunPSK" w:cs="TH SarabunPSK" w:hint="cs"/>
          <w:sz w:val="32"/>
          <w:szCs w:val="32"/>
          <w:cs/>
        </w:rPr>
        <w:t>จะนำไปติดตั้งและให้บุคลากรของ</w:t>
      </w:r>
      <w:r w:rsidR="008705A4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มหาวิทยาลัยเทคโนโลยีราชมงคลล้านนาได้ใช้งานอุปกรณ์ที่ทันสมัย</w:t>
      </w:r>
      <w:r w:rsidR="005B2962">
        <w:rPr>
          <w:rFonts w:ascii="TH SarabunPSK" w:hAnsi="TH SarabunPSK" w:cs="TH SarabunPSK" w:hint="cs"/>
          <w:sz w:val="32"/>
          <w:szCs w:val="32"/>
          <w:cs/>
        </w:rPr>
        <w:t xml:space="preserve"> เป็นแห่งแรก</w:t>
      </w:r>
      <w:r w:rsidR="00361B1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5B2962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361B15">
        <w:rPr>
          <w:rFonts w:ascii="TH SarabunPSK" w:hAnsi="TH SarabunPSK" w:cs="TH SarabunPSK" w:hint="cs"/>
          <w:sz w:val="32"/>
          <w:szCs w:val="32"/>
          <w:cs/>
        </w:rPr>
        <w:t>ไทย</w:t>
      </w:r>
    </w:p>
    <w:p w14:paraId="640223A2" w14:textId="7A2FBC39" w:rsidR="00361B15" w:rsidRPr="0038319B" w:rsidRDefault="00361B15" w:rsidP="00C1234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นอกจากนี้ฝ่ายวิชาการบริษัท อภิมุข ณ การไฟฟ้า จำกัด ยัง</w:t>
      </w:r>
      <w:r w:rsidR="00057A7B">
        <w:rPr>
          <w:rFonts w:ascii="TH SarabunPSK" w:hAnsi="TH SarabunPSK" w:cs="TH SarabunPSK" w:hint="cs"/>
          <w:sz w:val="32"/>
          <w:szCs w:val="32"/>
          <w:cs/>
        </w:rPr>
        <w:t>เตรียมมอบ</w:t>
      </w:r>
      <w:r w:rsidR="005224CE">
        <w:rPr>
          <w:rFonts w:ascii="TH SarabunPSK" w:hAnsi="TH SarabunPSK" w:cs="TH SarabunPSK" w:hint="cs"/>
          <w:sz w:val="32"/>
          <w:szCs w:val="32"/>
          <w:cs/>
        </w:rPr>
        <w:t>สถานีชาร์จรถไฟฟ้า (</w:t>
      </w:r>
      <w:r w:rsidR="00057A7B">
        <w:rPr>
          <w:rFonts w:ascii="TH SarabunPSK" w:hAnsi="TH SarabunPSK" w:cs="TH SarabunPSK"/>
          <w:sz w:val="32"/>
          <w:szCs w:val="32"/>
          <w:lang w:val="en-US"/>
        </w:rPr>
        <w:t>EV Charger</w:t>
      </w:r>
      <w:r w:rsidR="00AE465E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AE465E">
        <w:rPr>
          <w:rFonts w:ascii="TH SarabunPSK" w:hAnsi="TH SarabunPSK" w:cs="TH SarabunPSK"/>
          <w:sz w:val="32"/>
          <w:szCs w:val="32"/>
          <w:lang w:val="en-US"/>
        </w:rPr>
        <w:t>Stat</w:t>
      </w:r>
      <w:r w:rsidR="005224CE">
        <w:rPr>
          <w:rFonts w:ascii="TH SarabunPSK" w:hAnsi="TH SarabunPSK" w:cs="TH SarabunPSK"/>
          <w:sz w:val="32"/>
          <w:szCs w:val="32"/>
          <w:lang w:val="en-US"/>
        </w:rPr>
        <w:t>ion</w:t>
      </w:r>
      <w:r w:rsidR="005224CE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057A7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4C47C8">
        <w:rPr>
          <w:rFonts w:ascii="TH SarabunPSK" w:hAnsi="TH SarabunPSK" w:cs="TH SarabunPSK" w:hint="cs"/>
          <w:sz w:val="32"/>
          <w:szCs w:val="32"/>
          <w:cs/>
          <w:lang w:val="en-US"/>
        </w:rPr>
        <w:t>ที่ทันสมัยที่สุดและเป็นแห่งแรกของประเทศไทยแก่</w:t>
      </w:r>
      <w:r w:rsidR="004C47C8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มหาวิทยาลัยเทคโนโลยีราชมงคลล้านนา เพื่อใช้ในการศึกษ</w:t>
      </w:r>
      <w:r w:rsidR="0038319B">
        <w:rPr>
          <w:rFonts w:ascii="TH SarabunPSK" w:hAnsi="TH SarabunPSK" w:cs="TH SarabunPSK" w:hint="cs"/>
          <w:sz w:val="32"/>
          <w:szCs w:val="32"/>
          <w:cs/>
        </w:rPr>
        <w:t xml:space="preserve">าเรียนรู้เทคโนโลยี </w:t>
      </w:r>
      <w:r w:rsidR="0038319B">
        <w:rPr>
          <w:rFonts w:ascii="TH SarabunPSK" w:hAnsi="TH SarabunPSK" w:cs="TH SarabunPSK"/>
          <w:sz w:val="32"/>
          <w:szCs w:val="32"/>
          <w:lang w:val="en-US"/>
        </w:rPr>
        <w:t xml:space="preserve">EV </w:t>
      </w:r>
      <w:r w:rsidR="0038319B">
        <w:rPr>
          <w:rFonts w:ascii="TH SarabunPSK" w:hAnsi="TH SarabunPSK" w:cs="TH SarabunPSK" w:hint="cs"/>
          <w:sz w:val="32"/>
          <w:szCs w:val="32"/>
          <w:cs/>
          <w:lang w:val="en-US"/>
        </w:rPr>
        <w:t>เพื่อให้นักศึกษาของมหาวิทยาลัย</w:t>
      </w:r>
      <w:r w:rsidR="00090128">
        <w:rPr>
          <w:rFonts w:ascii="TH SarabunPSK" w:hAnsi="TH SarabunPSK" w:cs="TH SarabunPSK" w:hint="cs"/>
          <w:sz w:val="32"/>
          <w:szCs w:val="32"/>
          <w:cs/>
          <w:lang w:val="en-US"/>
        </w:rPr>
        <w:t>ได้เรียนรู้เทคโนโลยีที่ล้ำยุค</w:t>
      </w:r>
      <w:r w:rsidR="006F7211">
        <w:rPr>
          <w:rFonts w:ascii="TH SarabunPSK" w:hAnsi="TH SarabunPSK" w:cs="TH SarabunPSK" w:hint="cs"/>
          <w:sz w:val="32"/>
          <w:szCs w:val="32"/>
          <w:cs/>
          <w:lang w:val="en-US"/>
        </w:rPr>
        <w:t>และตรงกับความต้องการของตลาดอุตสาหกรรม</w:t>
      </w:r>
      <w:r w:rsidR="00250982">
        <w:rPr>
          <w:rFonts w:ascii="TH SarabunPSK" w:hAnsi="TH SarabunPSK" w:cs="TH SarabunPSK" w:hint="cs"/>
          <w:sz w:val="32"/>
          <w:szCs w:val="32"/>
          <w:cs/>
          <w:lang w:val="en-US"/>
        </w:rPr>
        <w:t>ในอนาคต</w:t>
      </w:r>
    </w:p>
    <w:p w14:paraId="2F393F90" w14:textId="74F6E724" w:rsidR="00250982" w:rsidRDefault="00250982" w:rsidP="00C1234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ฝ่ายวิชาการบริษัท อภิมุข ณ การไฟฟ้า จำกัด หวังเป็นอย่างยิ่งว่า</w:t>
      </w:r>
      <w:r w:rsidR="009C2DED">
        <w:rPr>
          <w:rFonts w:ascii="TH SarabunPSK" w:hAnsi="TH SarabunPSK" w:cs="TH SarabunPSK" w:hint="cs"/>
          <w:sz w:val="32"/>
          <w:szCs w:val="32"/>
          <w:cs/>
        </w:rPr>
        <w:t>เครื่องมือและอุปกรณ์ที่มอบให้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มหาวิทยาลัยเทคโนโลยีราชมงคลล้านนา</w:t>
      </w:r>
      <w:r w:rsidR="009C2D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1AF6">
        <w:rPr>
          <w:rFonts w:ascii="TH SarabunPSK" w:hAnsi="TH SarabunPSK" w:cs="TH SarabunPSK" w:hint="cs"/>
          <w:sz w:val="32"/>
          <w:szCs w:val="32"/>
          <w:cs/>
        </w:rPr>
        <w:t>จะเ</w:t>
      </w:r>
      <w:r w:rsidR="00281AF6" w:rsidRPr="00D45830">
        <w:rPr>
          <w:rFonts w:ascii="TH SarabunPSK" w:hAnsi="TH SarabunPSK" w:cs="TH SarabunPSK"/>
          <w:sz w:val="32"/>
          <w:szCs w:val="32"/>
          <w:cs/>
        </w:rPr>
        <w:t>ป็นประโยชน์ต่อการพัฒนาการปฏิบัติงานของ</w:t>
      </w:r>
      <w:r w:rsidR="00281AF6" w:rsidRPr="002F15FB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มหาวิทยาลัยเทคโนโลยีราชมงคลล้านนา</w:t>
      </w:r>
      <w:r w:rsidR="00281AF6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9C2DED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BA5884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มหาวิทยาลัยเทคโนโลยีราชมงคลล้านนาเป็นมหาวิทยาลัยชั้นนำของประเทศ</w:t>
      </w:r>
    </w:p>
    <w:p w14:paraId="4F5F5934" w14:textId="77777777" w:rsidR="00C12348" w:rsidRDefault="00C12348" w:rsidP="00C1234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7EE1083" w14:textId="77777777" w:rsidR="00C12348" w:rsidRDefault="00C12348" w:rsidP="00C1234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ฝ่ายวิชาการบริษัท อภิมุข ณ การไฟฟ้า จำกัด</w:t>
      </w:r>
    </w:p>
    <w:p w14:paraId="22FC254B" w14:textId="789289D5" w:rsidR="00C12348" w:rsidRDefault="00C12348" w:rsidP="00C1234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1C20F4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20F4">
        <w:rPr>
          <w:rFonts w:ascii="TH SarabunPSK" w:hAnsi="TH SarabunPSK" w:cs="TH SarabunPSK" w:hint="cs"/>
          <w:sz w:val="32"/>
          <w:szCs w:val="32"/>
          <w:cs/>
        </w:rPr>
        <w:t>ตุลา</w:t>
      </w:r>
      <w:r>
        <w:rPr>
          <w:rFonts w:ascii="TH SarabunPSK" w:hAnsi="TH SarabunPSK" w:cs="TH SarabunPSK" w:hint="cs"/>
          <w:sz w:val="32"/>
          <w:szCs w:val="32"/>
          <w:cs/>
        </w:rPr>
        <w:t>คม ๒๕๖๗</w:t>
      </w:r>
    </w:p>
    <w:p w14:paraId="739172C5" w14:textId="77777777" w:rsidR="006E53AC" w:rsidRDefault="006E53AC" w:rsidP="006E53A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58EEC1F" w14:textId="34E980A7" w:rsidR="006E53AC" w:rsidRPr="00AE465E" w:rsidRDefault="00AE465E" w:rsidP="006E53AC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AE465E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ห้องปฏิบัติการทางเซมิคอนดัก</w:t>
      </w:r>
      <w:proofErr w:type="spellStart"/>
      <w:r w:rsidRPr="00AE465E">
        <w:rPr>
          <w:rFonts w:ascii="TH SarabunPSK" w:hAnsi="TH SarabunPSK" w:cs="TH SarabunPSK" w:hint="cs"/>
          <w:b/>
          <w:bCs/>
          <w:sz w:val="40"/>
          <w:szCs w:val="40"/>
          <w:cs/>
        </w:rPr>
        <w:t>เต</w:t>
      </w:r>
      <w:proofErr w:type="spellEnd"/>
      <w:r w:rsidRPr="00AE465E">
        <w:rPr>
          <w:rFonts w:ascii="TH SarabunPSK" w:hAnsi="TH SarabunPSK" w:cs="TH SarabunPSK" w:hint="cs"/>
          <w:b/>
          <w:bCs/>
          <w:sz w:val="40"/>
          <w:szCs w:val="40"/>
          <w:cs/>
        </w:rPr>
        <w:t>อร์ (</w:t>
      </w:r>
      <w:proofErr w:type="spellStart"/>
      <w:r w:rsidRPr="00AE465E">
        <w:rPr>
          <w:rFonts w:ascii="TH SarabunPSK" w:hAnsi="TH SarabunPSK" w:cs="TH SarabunPSK"/>
          <w:b/>
          <w:bCs/>
          <w:sz w:val="40"/>
          <w:szCs w:val="40"/>
          <w:lang w:val="en-US"/>
        </w:rPr>
        <w:t>Semi Conductor</w:t>
      </w:r>
      <w:proofErr w:type="spellEnd"/>
      <w:r w:rsidRPr="00AE465E">
        <w:rPr>
          <w:rFonts w:ascii="TH SarabunPSK" w:hAnsi="TH SarabunPSK" w:cs="TH SarabunPSK"/>
          <w:b/>
          <w:bCs/>
          <w:sz w:val="40"/>
          <w:szCs w:val="40"/>
          <w:lang w:val="en-US"/>
        </w:rPr>
        <w:t xml:space="preserve"> Laboratory</w:t>
      </w:r>
      <w:r w:rsidRPr="00AE465E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029413F5" w14:textId="47C58D71" w:rsidR="00AE465E" w:rsidRDefault="00A70669" w:rsidP="006E53AC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รอข้อมูลจากมหาวิทยาลัยฉงชิ่ง</w:t>
      </w:r>
    </w:p>
    <w:p w14:paraId="599110E8" w14:textId="77777777" w:rsidR="00AE465E" w:rsidRDefault="00AE465E" w:rsidP="006E53AC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6844F3E5" w14:textId="77777777" w:rsidR="00AE465E" w:rsidRDefault="00AE465E" w:rsidP="006E53AC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106F73D0" w14:textId="0EF5BA51" w:rsidR="00AE465E" w:rsidRPr="005224CE" w:rsidRDefault="005224CE" w:rsidP="006E53AC">
      <w:pPr>
        <w:jc w:val="thaiDistribute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5224CE">
        <w:rPr>
          <w:rFonts w:ascii="TH SarabunPSK" w:hAnsi="TH SarabunPSK" w:cs="TH SarabunPSK" w:hint="cs"/>
          <w:b/>
          <w:bCs/>
          <w:sz w:val="40"/>
          <w:szCs w:val="40"/>
          <w:cs/>
        </w:rPr>
        <w:t>สถานีชาร์จรถไฟฟ้า (</w:t>
      </w:r>
      <w:r w:rsidRPr="005224CE">
        <w:rPr>
          <w:rFonts w:ascii="TH SarabunPSK" w:hAnsi="TH SarabunPSK" w:cs="TH SarabunPSK"/>
          <w:b/>
          <w:bCs/>
          <w:sz w:val="40"/>
          <w:szCs w:val="40"/>
          <w:lang w:val="en-US"/>
        </w:rPr>
        <w:t>EV Charger</w:t>
      </w:r>
      <w:r w:rsidRPr="005224CE">
        <w:rPr>
          <w:rFonts w:ascii="TH SarabunPSK" w:hAnsi="TH SarabunPSK" w:cs="TH SarabunPSK" w:hint="cs"/>
          <w:b/>
          <w:bCs/>
          <w:sz w:val="40"/>
          <w:szCs w:val="40"/>
          <w:cs/>
          <w:lang w:val="en-US"/>
        </w:rPr>
        <w:t xml:space="preserve"> </w:t>
      </w:r>
      <w:r w:rsidRPr="005224CE">
        <w:rPr>
          <w:rFonts w:ascii="TH SarabunPSK" w:hAnsi="TH SarabunPSK" w:cs="TH SarabunPSK"/>
          <w:b/>
          <w:bCs/>
          <w:sz w:val="40"/>
          <w:szCs w:val="40"/>
          <w:lang w:val="en-US"/>
        </w:rPr>
        <w:t>Station</w:t>
      </w:r>
      <w:r w:rsidRPr="005224CE">
        <w:rPr>
          <w:rFonts w:ascii="TH SarabunPSK" w:hAnsi="TH SarabunPSK" w:cs="TH SarabunPSK" w:hint="cs"/>
          <w:b/>
          <w:bCs/>
          <w:sz w:val="40"/>
          <w:szCs w:val="40"/>
          <w:cs/>
          <w:lang w:val="en-US"/>
        </w:rPr>
        <w:t>)</w:t>
      </w:r>
    </w:p>
    <w:p w14:paraId="121D78E3" w14:textId="77777777" w:rsidR="005224CE" w:rsidRDefault="005224CE" w:rsidP="006E53AC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41331C86" w14:textId="5DED2573" w:rsidR="00B25BAA" w:rsidRDefault="00B25BAA" w:rsidP="006E53AC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ศูนย์เรียนรู้พลังงานทดแทน</w:t>
      </w:r>
    </w:p>
    <w:p w14:paraId="5C42BB18" w14:textId="77777777" w:rsidR="00B25BAA" w:rsidRPr="00A2183A" w:rsidRDefault="00B25BAA" w:rsidP="006E53AC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</w:pPr>
    </w:p>
    <w:sectPr w:rsidR="00B25BAA" w:rsidRPr="00A21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9A"/>
    <w:rsid w:val="0002670A"/>
    <w:rsid w:val="00057A7B"/>
    <w:rsid w:val="00090128"/>
    <w:rsid w:val="000B0BF5"/>
    <w:rsid w:val="00155994"/>
    <w:rsid w:val="00174968"/>
    <w:rsid w:val="001A4A80"/>
    <w:rsid w:val="001C20F4"/>
    <w:rsid w:val="001E70D1"/>
    <w:rsid w:val="001F2478"/>
    <w:rsid w:val="00250982"/>
    <w:rsid w:val="00281AF6"/>
    <w:rsid w:val="00304EDC"/>
    <w:rsid w:val="00317072"/>
    <w:rsid w:val="00361B15"/>
    <w:rsid w:val="0038319B"/>
    <w:rsid w:val="0040015C"/>
    <w:rsid w:val="004218D4"/>
    <w:rsid w:val="004C47C8"/>
    <w:rsid w:val="005224CE"/>
    <w:rsid w:val="005B2962"/>
    <w:rsid w:val="006917BD"/>
    <w:rsid w:val="006C7800"/>
    <w:rsid w:val="006E53AC"/>
    <w:rsid w:val="006F7211"/>
    <w:rsid w:val="0070079A"/>
    <w:rsid w:val="00701B85"/>
    <w:rsid w:val="007815BA"/>
    <w:rsid w:val="007913BE"/>
    <w:rsid w:val="008352BB"/>
    <w:rsid w:val="008653FF"/>
    <w:rsid w:val="008705A4"/>
    <w:rsid w:val="00914327"/>
    <w:rsid w:val="009C2DED"/>
    <w:rsid w:val="00A65152"/>
    <w:rsid w:val="00A70669"/>
    <w:rsid w:val="00AE465E"/>
    <w:rsid w:val="00AF64E0"/>
    <w:rsid w:val="00B25BAA"/>
    <w:rsid w:val="00BA5884"/>
    <w:rsid w:val="00C12348"/>
    <w:rsid w:val="00C75A2A"/>
    <w:rsid w:val="00C944CE"/>
    <w:rsid w:val="00CC78CF"/>
    <w:rsid w:val="00CE3F27"/>
    <w:rsid w:val="00D07463"/>
    <w:rsid w:val="00DA70BF"/>
    <w:rsid w:val="00DB5625"/>
    <w:rsid w:val="00DD218D"/>
    <w:rsid w:val="00F90697"/>
    <w:rsid w:val="00FC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35DDC"/>
  <w15:chartTrackingRefBased/>
  <w15:docId w15:val="{F54F959C-2EE8-4D6A-A583-81C2FD28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Sittipat Apaisantipong [lw20sa]</dc:creator>
  <cp:keywords/>
  <dc:description/>
  <cp:lastModifiedBy>Chitgasame RM</cp:lastModifiedBy>
  <cp:revision>44</cp:revision>
  <dcterms:created xsi:type="dcterms:W3CDTF">2024-07-23T18:30:00Z</dcterms:created>
  <dcterms:modified xsi:type="dcterms:W3CDTF">2024-08-29T03:50:00Z</dcterms:modified>
</cp:coreProperties>
</file>